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2C5EEB98" w14:textId="77777777" w:rsidTr="00FD5CB8">
        <w:tc>
          <w:tcPr>
            <w:tcW w:w="2693" w:type="dxa"/>
          </w:tcPr>
          <w:p w14:paraId="28283CBE" w14:textId="0E5222B9" w:rsidR="00C5044C" w:rsidRPr="00C5044C" w:rsidRDefault="00C5044C" w:rsidP="002959D5">
            <w:pPr>
              <w:pStyle w:val="berschrift2"/>
            </w:pPr>
            <w:r w:rsidRPr="00C5044C">
              <w:t>Kurzbeschreibung</w:t>
            </w:r>
          </w:p>
        </w:tc>
        <w:tc>
          <w:tcPr>
            <w:tcW w:w="425" w:type="dxa"/>
          </w:tcPr>
          <w:p w14:paraId="2AAF193F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A683FA9" w14:textId="4D1C8C26" w:rsidR="00C5044C" w:rsidRDefault="00DC484E" w:rsidP="00F42B3A">
            <w:pPr>
              <w:shd w:val="clear" w:color="auto" w:fill="auto"/>
            </w:pPr>
            <w:r>
              <w:t xml:space="preserve">Fallbeispiel, </w:t>
            </w:r>
            <w:proofErr w:type="spellStart"/>
            <w:r>
              <w:t>in dem</w:t>
            </w:r>
            <w:proofErr w:type="spellEnd"/>
            <w:r>
              <w:t xml:space="preserve"> Probleme eines Joint Ventures aufgezeigt werden, die auf kulturellen Faktoren wie unterschiedlichen Erwartungen und Arbeitsstilen beruhen.</w:t>
            </w:r>
          </w:p>
        </w:tc>
      </w:tr>
    </w:tbl>
    <w:p w14:paraId="38ED6A77" w14:textId="77777777" w:rsidR="00FD5CB8" w:rsidRPr="00FD5CB8" w:rsidRDefault="00FD5CB8" w:rsidP="00FD5CB8">
      <w:pPr>
        <w:spacing w:line="264" w:lineRule="auto"/>
        <w:rPr>
          <w:sz w:val="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35BD5052" w14:textId="77777777" w:rsidTr="00F50D36">
        <w:tc>
          <w:tcPr>
            <w:tcW w:w="2693" w:type="dxa"/>
          </w:tcPr>
          <w:p w14:paraId="5080FEB5" w14:textId="63855E11" w:rsidR="00C5044C" w:rsidRPr="002959D5" w:rsidRDefault="00C5044C" w:rsidP="002959D5">
            <w:pPr>
              <w:pStyle w:val="berschrift2"/>
            </w:pPr>
            <w:r w:rsidRPr="002959D5">
              <w:t>Ziele</w:t>
            </w:r>
          </w:p>
        </w:tc>
        <w:tc>
          <w:tcPr>
            <w:tcW w:w="425" w:type="dxa"/>
          </w:tcPr>
          <w:p w14:paraId="7FB85372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0EC3D30" w14:textId="276F49AB" w:rsidR="00AE3992" w:rsidRPr="00AE3992" w:rsidRDefault="00AE3992" w:rsidP="00AE399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AE3992">
              <w:t xml:space="preserve">Modell und Ansatz der </w:t>
            </w:r>
            <w:r w:rsidR="0088329F">
              <w:t>Aus</w:t>
            </w:r>
            <w:r w:rsidRPr="00AE3992">
              <w:t>handlungskultur erklären</w:t>
            </w:r>
            <w:r>
              <w:t xml:space="preserve"> und auf </w:t>
            </w:r>
            <w:r w:rsidRPr="00AE3992">
              <w:t>eine Fallstudie anwenden</w:t>
            </w:r>
          </w:p>
          <w:p w14:paraId="51F4212B" w14:textId="5D621B92" w:rsidR="00AE3992" w:rsidRPr="00AE3992" w:rsidRDefault="00AE3992" w:rsidP="00AE399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AE3992">
              <w:t>Konzept der interkulturellen Kompetenz erklären</w:t>
            </w:r>
          </w:p>
          <w:p w14:paraId="1DA95A72" w14:textId="1037E28D" w:rsidR="00AE3992" w:rsidRPr="00AE3992" w:rsidRDefault="00AE3992" w:rsidP="00AE399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E</w:t>
            </w:r>
            <w:r w:rsidRPr="00AE3992">
              <w:t xml:space="preserve">rforderliche Kompetenzen </w:t>
            </w:r>
            <w:r>
              <w:t xml:space="preserve">für </w:t>
            </w:r>
            <w:r w:rsidR="0088329F">
              <w:t>Aus</w:t>
            </w:r>
            <w:r>
              <w:t xml:space="preserve">handlungskultur </w:t>
            </w:r>
            <w:r w:rsidRPr="00AE3992">
              <w:t>ermitteln</w:t>
            </w:r>
          </w:p>
          <w:p w14:paraId="5D66399E" w14:textId="2B46614B" w:rsidR="00991123" w:rsidRPr="00991123" w:rsidRDefault="00AE3992" w:rsidP="00AE399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S</w:t>
            </w:r>
            <w:r w:rsidRPr="00AE3992">
              <w:t>innvolle Vorschläge zur Schaffung einer gemeinsamen Basis des Verständnisses und eines Raums für Interaktion</w:t>
            </w:r>
            <w:r>
              <w:t xml:space="preserve"> finden</w:t>
            </w:r>
          </w:p>
        </w:tc>
      </w:tr>
      <w:tr w:rsidR="00C5044C" w14:paraId="0B04F37D" w14:textId="77777777" w:rsidTr="00F50D36">
        <w:tc>
          <w:tcPr>
            <w:tcW w:w="2693" w:type="dxa"/>
          </w:tcPr>
          <w:p w14:paraId="3733B4FD" w14:textId="5A2D3141" w:rsidR="00C5044C" w:rsidRPr="00C5044C" w:rsidRDefault="00C5044C" w:rsidP="002959D5">
            <w:pPr>
              <w:pStyle w:val="berschrift2"/>
            </w:pPr>
            <w:r w:rsidRPr="00C5044C">
              <w:t>Zeit</w:t>
            </w:r>
          </w:p>
        </w:tc>
        <w:tc>
          <w:tcPr>
            <w:tcW w:w="425" w:type="dxa"/>
          </w:tcPr>
          <w:p w14:paraId="55B32B45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558FDC58" w14:textId="711BA718" w:rsidR="00C5044C" w:rsidRDefault="00BD3C89" w:rsidP="00F42B3A">
            <w:pPr>
              <w:shd w:val="clear" w:color="auto" w:fill="auto"/>
            </w:pPr>
            <w:r>
              <w:t>Ca. 45 Minuten</w:t>
            </w:r>
          </w:p>
        </w:tc>
      </w:tr>
      <w:tr w:rsidR="00C7155F" w14:paraId="49FE730F" w14:textId="77777777" w:rsidTr="00F50D36">
        <w:tc>
          <w:tcPr>
            <w:tcW w:w="2693" w:type="dxa"/>
          </w:tcPr>
          <w:p w14:paraId="34B382B8" w14:textId="10E63914" w:rsidR="00C7155F" w:rsidRDefault="00C7155F" w:rsidP="002959D5">
            <w:pPr>
              <w:pStyle w:val="berschrift2"/>
            </w:pPr>
            <w:r>
              <w:t>Methode</w:t>
            </w:r>
          </w:p>
        </w:tc>
        <w:tc>
          <w:tcPr>
            <w:tcW w:w="425" w:type="dxa"/>
          </w:tcPr>
          <w:p w14:paraId="65AAA6D5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7A5F9079" w14:textId="6FDC0CDF" w:rsidR="00C7155F" w:rsidRDefault="00AE3992" w:rsidP="00C7155F">
            <w:pPr>
              <w:shd w:val="clear" w:color="auto" w:fill="auto"/>
            </w:pPr>
            <w:r>
              <w:t>Kulturunspezifisch;</w:t>
            </w:r>
          </w:p>
          <w:p w14:paraId="5ECF18FC" w14:textId="2AA2C06E" w:rsidR="0088503D" w:rsidRPr="00C7155F" w:rsidRDefault="00AE3992" w:rsidP="00C7155F">
            <w:pPr>
              <w:shd w:val="clear" w:color="auto" w:fill="auto"/>
            </w:pPr>
            <w:r>
              <w:t>Distributiv/instruktiv</w:t>
            </w:r>
          </w:p>
        </w:tc>
      </w:tr>
      <w:tr w:rsidR="00C5044C" w14:paraId="4B2D2E6F" w14:textId="77777777" w:rsidTr="00F50D36">
        <w:tc>
          <w:tcPr>
            <w:tcW w:w="2693" w:type="dxa"/>
          </w:tcPr>
          <w:p w14:paraId="1E472FE1" w14:textId="48D82B84" w:rsidR="00C5044C" w:rsidRPr="00C5044C" w:rsidRDefault="00744676" w:rsidP="002959D5">
            <w:pPr>
              <w:pStyle w:val="berschrift2"/>
            </w:pPr>
            <w:r>
              <w:t>Material</w:t>
            </w:r>
          </w:p>
        </w:tc>
        <w:tc>
          <w:tcPr>
            <w:tcW w:w="425" w:type="dxa"/>
          </w:tcPr>
          <w:p w14:paraId="2C048004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3AFD28C" w14:textId="74AF7411" w:rsidR="008A29EC" w:rsidRPr="00AE3992" w:rsidRDefault="00AE3992" w:rsidP="00AE399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Fallbeispiel</w:t>
            </w:r>
          </w:p>
        </w:tc>
      </w:tr>
      <w:tr w:rsidR="00744676" w14:paraId="208652F1" w14:textId="77777777" w:rsidTr="00F50D36">
        <w:tc>
          <w:tcPr>
            <w:tcW w:w="2693" w:type="dxa"/>
          </w:tcPr>
          <w:p w14:paraId="4A638A40" w14:textId="6B45DE5A" w:rsidR="00744676" w:rsidRDefault="00744676" w:rsidP="002959D5">
            <w:pPr>
              <w:pStyle w:val="berschrift2"/>
              <w:rPr>
                <w:b w:val="0"/>
                <w:bCs/>
              </w:rPr>
            </w:pPr>
            <w:r w:rsidRPr="002959D5">
              <w:t>Durchführung</w:t>
            </w:r>
          </w:p>
        </w:tc>
        <w:tc>
          <w:tcPr>
            <w:tcW w:w="425" w:type="dxa"/>
          </w:tcPr>
          <w:p w14:paraId="67BB8560" w14:textId="77777777" w:rsidR="00744676" w:rsidRDefault="00744676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FF8A2B2" w14:textId="540FABB2" w:rsidR="00226FEB" w:rsidRPr="00BD3C89" w:rsidRDefault="00BD3C89" w:rsidP="00BD3C89">
            <w:pPr>
              <w:shd w:val="clear" w:color="auto" w:fill="auto"/>
            </w:pPr>
            <w:r>
              <w:t>Als Lernkontrolle sollte diese Übung schriftlich erfolgen</w:t>
            </w:r>
          </w:p>
        </w:tc>
      </w:tr>
      <w:tr w:rsidR="002A4D87" w14:paraId="4D181EA6" w14:textId="77777777" w:rsidTr="00F50D36">
        <w:tc>
          <w:tcPr>
            <w:tcW w:w="2693" w:type="dxa"/>
          </w:tcPr>
          <w:p w14:paraId="753586A6" w14:textId="7C58695D" w:rsidR="002A4D87" w:rsidRDefault="002A4D87" w:rsidP="00A949EF">
            <w:pPr>
              <w:pStyle w:val="berschrift2"/>
              <w:rPr>
                <w:b w:val="0"/>
                <w:bCs/>
              </w:rPr>
            </w:pPr>
            <w:r w:rsidRPr="00A949EF">
              <w:t>Anmerkungen</w:t>
            </w:r>
          </w:p>
        </w:tc>
        <w:tc>
          <w:tcPr>
            <w:tcW w:w="425" w:type="dxa"/>
          </w:tcPr>
          <w:p w14:paraId="217B7E2D" w14:textId="77777777" w:rsidR="002A4D87" w:rsidRDefault="002A4D87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9A43F2B" w14:textId="71427199" w:rsidR="002A4D87" w:rsidRDefault="002B59D4" w:rsidP="00F42B3A">
            <w:pPr>
              <w:shd w:val="clear" w:color="auto" w:fill="auto"/>
            </w:pPr>
            <w:r>
              <w:t>n/a</w:t>
            </w:r>
          </w:p>
        </w:tc>
      </w:tr>
      <w:tr w:rsidR="00C7155F" w14:paraId="689C401C" w14:textId="77777777" w:rsidTr="00F50D36">
        <w:tc>
          <w:tcPr>
            <w:tcW w:w="2693" w:type="dxa"/>
          </w:tcPr>
          <w:p w14:paraId="57AC5D7E" w14:textId="77777777" w:rsidR="00C7155F" w:rsidRDefault="00C7155F" w:rsidP="002959D5">
            <w:pPr>
              <w:pStyle w:val="berschrift2"/>
              <w:rPr>
                <w:b w:val="0"/>
                <w:bCs/>
              </w:rPr>
            </w:pPr>
            <w:r w:rsidRPr="002959D5">
              <w:t>Quelle</w:t>
            </w:r>
          </w:p>
        </w:tc>
        <w:tc>
          <w:tcPr>
            <w:tcW w:w="425" w:type="dxa"/>
          </w:tcPr>
          <w:p w14:paraId="0A8B9F5E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296D7E8A" w14:textId="23DCE306" w:rsidR="00C7155F" w:rsidRDefault="00DC484E" w:rsidP="00F42B3A">
            <w:pPr>
              <w:shd w:val="clear" w:color="auto" w:fill="auto"/>
            </w:pPr>
            <w:r>
              <w:t>Annika Schmidt</w:t>
            </w:r>
            <w:r w:rsidR="000A3BBD">
              <w:t xml:space="preserve"> </w:t>
            </w:r>
            <w:r>
              <w:t>/</w:t>
            </w:r>
            <w:r w:rsidR="000A3BBD">
              <w:t xml:space="preserve"> </w:t>
            </w:r>
            <w:r>
              <w:t>Andrea Voigt</w:t>
            </w:r>
          </w:p>
        </w:tc>
      </w:tr>
    </w:tbl>
    <w:p w14:paraId="0DB2B914" w14:textId="5C086AFC" w:rsidR="00E54DEF" w:rsidRDefault="00E54DEF"/>
    <w:p w14:paraId="49FD3A5C" w14:textId="77777777" w:rsidR="000B58EE" w:rsidRDefault="000B58EE"/>
    <w:p w14:paraId="22636018" w14:textId="77777777" w:rsidR="000B58EE" w:rsidRDefault="000B58EE">
      <w:pPr>
        <w:shd w:val="clear" w:color="auto" w:fill="auto"/>
        <w:spacing w:after="160" w:line="259" w:lineRule="auto"/>
        <w:sectPr w:rsidR="000B58EE" w:rsidSect="005A13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2A4B24A0" w:rsidR="00863ACE" w:rsidRDefault="00863ACE" w:rsidP="00FD5CB8">
      <w:pPr>
        <w:pStyle w:val="berschrift2"/>
        <w:spacing w:after="180"/>
      </w:pPr>
      <w:r w:rsidRPr="00A949EF">
        <w:lastRenderedPageBreak/>
        <w:t>Aufgabe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63ACE" w:rsidRPr="00DC484E" w14:paraId="27FF2C11" w14:textId="77777777" w:rsidTr="00EC7A8C">
        <w:tc>
          <w:tcPr>
            <w:tcW w:w="9639" w:type="dxa"/>
          </w:tcPr>
          <w:p w14:paraId="27589E04" w14:textId="504F1E2B" w:rsidR="00863ACE" w:rsidRDefault="00372B87" w:rsidP="00A949EF">
            <w:pPr>
              <w:pStyle w:val="berschrift5"/>
            </w:pPr>
            <w:r>
              <w:t>Joint Venture</w:t>
            </w:r>
          </w:p>
          <w:p w14:paraId="429FABA2" w14:textId="77777777" w:rsidR="00372B87" w:rsidRPr="00372B87" w:rsidRDefault="00372B87" w:rsidP="00372B87">
            <w:pPr>
              <w:pStyle w:val="Textkrper"/>
            </w:pPr>
          </w:p>
          <w:p w14:paraId="1F8E494C" w14:textId="2DA9ABF1" w:rsidR="007961C2" w:rsidRDefault="00372B87">
            <w:pPr>
              <w:shd w:val="clear" w:color="auto" w:fill="auto"/>
            </w:pPr>
            <w:r>
              <w:t xml:space="preserve">Als der Konzernvorstand den Joint Venture mit einem lokalen Produzenten beschließt, sind alle guter Dinge. Schließlich </w:t>
            </w:r>
            <w:r w:rsidR="00CA491B">
              <w:t>lief die Zusammenarbeit in der Vergangenheit bereits sehr gut</w:t>
            </w:r>
            <w:r w:rsidR="007961C2">
              <w:t xml:space="preserve"> und allen ist bewusst, dass eine enge Zusammenarbeit und gute Kommunikation der Schlüssel zu einer erfolgreichen Zusammenführung der Unternehmen sind.</w:t>
            </w:r>
          </w:p>
          <w:p w14:paraId="5EABBEE4" w14:textId="006FD4B9" w:rsidR="00863ACE" w:rsidRDefault="00CA491B">
            <w:pPr>
              <w:shd w:val="clear" w:color="auto" w:fill="auto"/>
            </w:pPr>
            <w:r>
              <w:t xml:space="preserve">Der Beschluss sieht vor, die Produktionsstätten am Hauptfirmensitz zu schließen und komplett zu dem lokalen Produzenten zu verlegen. Infolgedessen </w:t>
            </w:r>
            <w:r w:rsidR="007961C2">
              <w:t xml:space="preserve">sollen </w:t>
            </w:r>
            <w:r>
              <w:t xml:space="preserve">am Hauptsitz </w:t>
            </w:r>
            <w:r w:rsidR="007961C2">
              <w:t xml:space="preserve">Stellen </w:t>
            </w:r>
            <w:r>
              <w:t>abgebaut</w:t>
            </w:r>
            <w:r w:rsidR="007961C2">
              <w:t xml:space="preserve"> werden – abgesehen von den leitenden Ingenieur*innen, die die Schulung der Mitarbeitenden des neuen Produzenten übernehmen sollen. </w:t>
            </w:r>
          </w:p>
          <w:p w14:paraId="184CCFCF" w14:textId="6B355FFA" w:rsidR="007961C2" w:rsidRDefault="007961C2">
            <w:pPr>
              <w:shd w:val="clear" w:color="auto" w:fill="auto"/>
            </w:pPr>
            <w:r>
              <w:t xml:space="preserve">Doch bereits nach kurzer Zeit zeigen sich die ersten Schwierigkeiten. Die leitenden Ingenieur*innen beklagen die mangelnde Arbeitsmoral der zu schulenden Mitarbeitenden. Sie würden viel Zeit mit Smalltalk und unangebrachten persönlichen Nachfragen verschwenden und keinen Respekt gegenüber </w:t>
            </w:r>
            <w:r w:rsidR="001A339E">
              <w:t xml:space="preserve">Höhergestellten </w:t>
            </w:r>
            <w:r>
              <w:t>zeigen. Sie stellten zu wenig Fragen, nickten in den Schulungen geflissentlich, aber konnten nach Aufforderung die Produktionsschritte nicht exakt reproduzieren</w:t>
            </w:r>
            <w:r w:rsidR="004C6A06">
              <w:t>, sondern improvisieren und variieren. Die Ingenieur</w:t>
            </w:r>
            <w:r w:rsidR="00071C7A">
              <w:t>*innen</w:t>
            </w:r>
            <w:r w:rsidR="004C6A06">
              <w:t xml:space="preserve"> des Produzenten wiederum</w:t>
            </w:r>
            <w:r w:rsidR="00071C7A">
              <w:t xml:space="preserve"> erklären, ihnen werde mit Misstrauen, Kälte und Distanz begegnet. Man wolle die neuen Kolleg*innen gar nicht kennenlernen und verweigere jeden Versuch eine kollegiale Beziehung aufzubauen.</w:t>
            </w:r>
          </w:p>
          <w:p w14:paraId="3867765E" w14:textId="77777777" w:rsidR="00071C7A" w:rsidRDefault="00071C7A">
            <w:pPr>
              <w:shd w:val="clear" w:color="auto" w:fill="auto"/>
            </w:pPr>
          </w:p>
          <w:p w14:paraId="12714843" w14:textId="2B86196A" w:rsidR="00863ACE" w:rsidRDefault="00071C7A" w:rsidP="00F64153">
            <w:pPr>
              <w:pStyle w:val="Listenabsatz"/>
              <w:numPr>
                <w:ilvl w:val="0"/>
                <w:numId w:val="33"/>
              </w:numPr>
              <w:shd w:val="clear" w:color="auto" w:fill="auto"/>
            </w:pPr>
            <w:r w:rsidRPr="00071C7A">
              <w:t>Welches sind die Hauptprobleme (technisch, sozial, persönlich, methodisch)</w:t>
            </w:r>
            <w:r>
              <w:t xml:space="preserve"> des Joint Venture?</w:t>
            </w:r>
          </w:p>
          <w:p w14:paraId="5FE6FA2C" w14:textId="3BBD1EFF" w:rsidR="00071C7A" w:rsidRDefault="00DC484E" w:rsidP="00071C7A">
            <w:pPr>
              <w:pStyle w:val="Listenabsatz"/>
              <w:numPr>
                <w:ilvl w:val="0"/>
                <w:numId w:val="33"/>
              </w:numPr>
              <w:shd w:val="clear" w:color="auto" w:fill="auto"/>
            </w:pPr>
            <w:r>
              <w:t>Welche Themenbereiche scheinen für den Erfolg oder Misserfolg des Joint Venture von großer Bedeutung zu sein?</w:t>
            </w:r>
          </w:p>
          <w:p w14:paraId="0AEFC2B8" w14:textId="34F70421" w:rsidR="00863ACE" w:rsidRDefault="00DC484E" w:rsidP="00071C7A">
            <w:pPr>
              <w:pStyle w:val="Listenabsatz"/>
              <w:numPr>
                <w:ilvl w:val="0"/>
                <w:numId w:val="33"/>
              </w:numPr>
              <w:shd w:val="clear" w:color="auto" w:fill="auto"/>
            </w:pPr>
            <w:r>
              <w:t>Inwiefern beeinflussen die zwischenmenschlichen Beziehungen, die Situation sowie die Kultur im Sinne einer sozialen Praxis die unterschiedlichen Schilderungen?</w:t>
            </w:r>
          </w:p>
          <w:p w14:paraId="3F05421E" w14:textId="77777777" w:rsidR="00DC484E" w:rsidRPr="00DC484E" w:rsidRDefault="00DC484E" w:rsidP="00DC484E">
            <w:pPr>
              <w:pStyle w:val="Listenabsatz"/>
              <w:numPr>
                <w:ilvl w:val="0"/>
                <w:numId w:val="33"/>
              </w:numPr>
              <w:shd w:val="clear" w:color="auto" w:fill="auto"/>
            </w:pPr>
            <w:r w:rsidRPr="00DC484E">
              <w:t>Wo sehen Sie Potenziale, um Kulturen zu verhandeln oder, anders gesagt, eine gemeinsame Basis zu schaffen?</w:t>
            </w:r>
          </w:p>
          <w:p w14:paraId="47C65177" w14:textId="77777777" w:rsidR="00DC484E" w:rsidRPr="00DC484E" w:rsidRDefault="00DC484E" w:rsidP="00DC484E">
            <w:pPr>
              <w:pStyle w:val="Listenabsatz"/>
              <w:numPr>
                <w:ilvl w:val="0"/>
                <w:numId w:val="33"/>
              </w:numPr>
              <w:shd w:val="clear" w:color="auto" w:fill="auto"/>
            </w:pPr>
            <w:r w:rsidRPr="00DC484E">
              <w:t>Wie könnte eine Verhandlungskultur aussehen? Welche Arten von Verhandlungsoptionen sind sinnvoll und warum? Gibt es Bereiche, in denen neue Ansätze gefunden werden können?</w:t>
            </w:r>
          </w:p>
          <w:p w14:paraId="61E84DD7" w14:textId="622ADB3C" w:rsidR="002B57B4" w:rsidRPr="00DC484E" w:rsidRDefault="002B57B4" w:rsidP="002B7C37">
            <w:pPr>
              <w:shd w:val="clear" w:color="auto" w:fill="auto"/>
              <w:spacing w:before="240"/>
              <w:ind w:left="882" w:hanging="882"/>
              <w:rPr>
                <w:sz w:val="20"/>
                <w:lang w:val="en-US"/>
              </w:rPr>
            </w:pPr>
            <w:r w:rsidRPr="00DC484E">
              <w:rPr>
                <w:sz w:val="20"/>
                <w:lang w:val="en-US"/>
              </w:rPr>
              <w:t>Quelle:</w:t>
            </w:r>
            <w:r w:rsidR="00D94F5F" w:rsidRPr="00DC484E">
              <w:rPr>
                <w:sz w:val="20"/>
                <w:lang w:val="en-US"/>
              </w:rPr>
              <w:tab/>
            </w:r>
            <w:r w:rsidR="00DC484E" w:rsidRPr="00DC484E">
              <w:rPr>
                <w:sz w:val="20"/>
                <w:lang w:val="en-US"/>
              </w:rPr>
              <w:t xml:space="preserve">Annika Schmidt in </w:t>
            </w:r>
            <w:proofErr w:type="spellStart"/>
            <w:r w:rsidR="00DC484E" w:rsidRPr="00DC484E">
              <w:rPr>
                <w:sz w:val="20"/>
                <w:lang w:val="en-US"/>
              </w:rPr>
              <w:t>Anlehnung</w:t>
            </w:r>
            <w:proofErr w:type="spellEnd"/>
            <w:r w:rsidR="00DC484E" w:rsidRPr="00DC484E">
              <w:rPr>
                <w:sz w:val="20"/>
                <w:lang w:val="en-US"/>
              </w:rPr>
              <w:t xml:space="preserve"> </w:t>
            </w:r>
            <w:proofErr w:type="spellStart"/>
            <w:r w:rsidR="00DC484E" w:rsidRPr="00DC484E">
              <w:rPr>
                <w:sz w:val="20"/>
                <w:lang w:val="en-US"/>
              </w:rPr>
              <w:t>an</w:t>
            </w:r>
            <w:proofErr w:type="spellEnd"/>
            <w:r w:rsidR="00DC484E" w:rsidRPr="00DC484E">
              <w:rPr>
                <w:sz w:val="20"/>
                <w:lang w:val="en-US"/>
              </w:rPr>
              <w:t xml:space="preserve"> Peter James </w:t>
            </w:r>
            <w:proofErr w:type="spellStart"/>
            <w:r w:rsidR="00DC484E" w:rsidRPr="00DC484E">
              <w:rPr>
                <w:sz w:val="20"/>
                <w:lang w:val="en-US"/>
              </w:rPr>
              <w:t>Witchalls</w:t>
            </w:r>
            <w:proofErr w:type="spellEnd"/>
            <w:r w:rsidR="00DC484E" w:rsidRPr="00DC484E">
              <w:rPr>
                <w:sz w:val="20"/>
                <w:lang w:val="en-US"/>
              </w:rPr>
              <w:t xml:space="preserve"> (2015): Teaching and learning intercultural business</w:t>
            </w:r>
            <w:r w:rsidR="00DC484E">
              <w:rPr>
                <w:sz w:val="20"/>
                <w:lang w:val="en-US"/>
              </w:rPr>
              <w:t xml:space="preserve"> communication through an authentic case study: An experience report. </w:t>
            </w:r>
            <w:r w:rsidR="00207626">
              <w:rPr>
                <w:sz w:val="20"/>
                <w:lang w:val="en-US"/>
              </w:rPr>
              <w:br/>
            </w:r>
            <w:r w:rsidR="00DC484E">
              <w:rPr>
                <w:sz w:val="20"/>
                <w:lang w:val="en-US"/>
              </w:rPr>
              <w:t>In: interculture journal 14/24, S. 67-76.</w:t>
            </w:r>
            <w:r w:rsidR="00D108B6">
              <w:rPr>
                <w:sz w:val="20"/>
                <w:lang w:val="en-US"/>
              </w:rPr>
              <w:t xml:space="preserve"> </w:t>
            </w:r>
            <w:proofErr w:type="spellStart"/>
            <w:r w:rsidR="00D108B6">
              <w:rPr>
                <w:sz w:val="20"/>
                <w:lang w:val="en-US"/>
              </w:rPr>
              <w:t>Eigene</w:t>
            </w:r>
            <w:proofErr w:type="spellEnd"/>
            <w:r w:rsidR="00D108B6">
              <w:rPr>
                <w:sz w:val="20"/>
                <w:lang w:val="en-US"/>
              </w:rPr>
              <w:t xml:space="preserve"> </w:t>
            </w:r>
            <w:proofErr w:type="spellStart"/>
            <w:r w:rsidR="00D108B6">
              <w:rPr>
                <w:sz w:val="20"/>
                <w:lang w:val="en-US"/>
              </w:rPr>
              <w:t>Übersetzung</w:t>
            </w:r>
            <w:proofErr w:type="spellEnd"/>
          </w:p>
        </w:tc>
      </w:tr>
    </w:tbl>
    <w:p w14:paraId="3038697F" w14:textId="2FD2E441" w:rsidR="00E65B76" w:rsidRPr="00E65B76" w:rsidRDefault="00E65B76" w:rsidP="00015035"/>
    <w:sectPr w:rsidR="00E65B76" w:rsidRPr="00E65B76" w:rsidSect="005A1355">
      <w:headerReference w:type="default" r:id="rId13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9AD9" w14:textId="77777777" w:rsidR="005A1355" w:rsidRDefault="005A1355" w:rsidP="004D6D8C">
      <w:pPr>
        <w:spacing w:line="240" w:lineRule="auto"/>
      </w:pPr>
      <w:r>
        <w:separator/>
      </w:r>
    </w:p>
  </w:endnote>
  <w:endnote w:type="continuationSeparator" w:id="0">
    <w:p w14:paraId="46C61C51" w14:textId="77777777" w:rsidR="005A1355" w:rsidRDefault="005A1355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63A" w14:textId="4CEE164B" w:rsidR="004D6D8C" w:rsidRPr="00A007CE" w:rsidRDefault="004D6D8C" w:rsidP="004D6D8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A007CE">
      <w:rPr>
        <w:rStyle w:val="Seitenzahl"/>
        <w:b/>
        <w:bCs/>
        <w:color w:val="00BFF4"/>
        <w:sz w:val="18"/>
        <w:szCs w:val="18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="002B59D4" w:rsidRPr="00A007CE">
      <w:rPr>
        <w:rStyle w:val="Seitenzahl"/>
        <w:b/>
        <w:bCs/>
        <w:noProof/>
        <w:color w:val="00BFF4"/>
        <w:sz w:val="18"/>
        <w:szCs w:val="18"/>
      </w:rPr>
      <w:t>1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19CD3E78" w:rsidR="004D6D8C" w:rsidRPr="00B816ED" w:rsidRDefault="00781DE7" w:rsidP="0077317A">
    <w:pPr>
      <w:pStyle w:val="Fuzeile"/>
      <w:ind w:right="360"/>
      <w:rPr>
        <w:color w:val="3364B3"/>
        <w:sz w:val="18"/>
        <w:szCs w:val="18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59264" behindDoc="0" locked="0" layoutInCell="1" allowOverlap="1" wp14:anchorId="06922EC0" wp14:editId="4AE8AE37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816ED" w:rsidRPr="00B816ED">
      <w:rPr>
        <w:color w:val="3364B3"/>
        <w:sz w:val="18"/>
        <w:szCs w:val="18"/>
      </w:rPr>
      <w:t>In</w:t>
    </w:r>
    <w:r w:rsidR="00B816ED">
      <w:rPr>
        <w:color w:val="3364B3"/>
        <w:sz w:val="18"/>
        <w:szCs w:val="18"/>
      </w:rPr>
      <w:t>K</w:t>
    </w:r>
    <w:r w:rsidR="00B816ED" w:rsidRPr="00B816ED">
      <w:rPr>
        <w:color w:val="3364B3"/>
        <w:sz w:val="18"/>
        <w:szCs w:val="18"/>
      </w:rPr>
      <w:t>om</w:t>
    </w:r>
    <w:proofErr w:type="spellEnd"/>
    <w:r w:rsidR="003D0042">
      <w:rPr>
        <w:color w:val="3364B3"/>
        <w:sz w:val="18"/>
        <w:szCs w:val="18"/>
      </w:rPr>
      <w:t xml:space="preserve">  –  </w:t>
    </w:r>
    <w:r w:rsidR="00AE3992" w:rsidRPr="00B816ED">
      <w:rPr>
        <w:color w:val="3364B3"/>
        <w:sz w:val="18"/>
        <w:szCs w:val="18"/>
      </w:rPr>
      <w:t xml:space="preserve">8. </w:t>
    </w:r>
    <w:r w:rsidR="00B816ED" w:rsidRPr="00B816ED">
      <w:rPr>
        <w:color w:val="3364B3"/>
        <w:sz w:val="18"/>
        <w:szCs w:val="18"/>
      </w:rPr>
      <w:t xml:space="preserve">Entwicklung einer gemeinsamen Verständnisgrundlage und eines Raumes für gelingende Interaktion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FAE1" w14:textId="77777777" w:rsidR="003D0042" w:rsidRDefault="003D00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FE5D" w14:textId="77777777" w:rsidR="005A1355" w:rsidRDefault="005A1355" w:rsidP="004D6D8C">
      <w:pPr>
        <w:spacing w:line="240" w:lineRule="auto"/>
      </w:pPr>
      <w:r>
        <w:separator/>
      </w:r>
    </w:p>
  </w:footnote>
  <w:footnote w:type="continuationSeparator" w:id="0">
    <w:p w14:paraId="7BA020D9" w14:textId="77777777" w:rsidR="005A1355" w:rsidRDefault="005A1355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9C3" w14:textId="77777777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E02A" w14:textId="1C0353D0" w:rsidR="00EC795A" w:rsidRPr="00866BBB" w:rsidRDefault="0068727B" w:rsidP="00866BBB">
    <w:pPr>
      <w:pStyle w:val="Kopfzeile"/>
      <w:ind w:left="1191" w:right="1418" w:hanging="1191"/>
      <w:rPr>
        <w:b/>
        <w:bCs/>
        <w:color w:val="3364B3"/>
        <w:sz w:val="28"/>
        <w:szCs w:val="28"/>
      </w:rPr>
    </w:pPr>
    <w:r w:rsidRPr="00866BBB">
      <w:rPr>
        <w:noProof/>
        <w:sz w:val="28"/>
        <w:szCs w:val="28"/>
      </w:rPr>
      <w:drawing>
        <wp:anchor distT="0" distB="0" distL="114300" distR="114300" simplePos="0" relativeHeight="251669504" behindDoc="0" locked="0" layoutInCell="1" allowOverlap="1" wp14:anchorId="0C53FEE8" wp14:editId="7C7DAB1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992">
      <w:rPr>
        <w:b/>
        <w:bCs/>
        <w:color w:val="3364B3"/>
        <w:sz w:val="28"/>
        <w:szCs w:val="28"/>
      </w:rPr>
      <w:t>Le</w:t>
    </w:r>
    <w:r w:rsidR="00A007CE">
      <w:rPr>
        <w:b/>
        <w:bCs/>
        <w:color w:val="3364B3"/>
        <w:sz w:val="28"/>
        <w:szCs w:val="28"/>
      </w:rPr>
      <w:t>rnkontrolle</w:t>
    </w:r>
    <w:r w:rsidR="00C5044C" w:rsidRPr="00866BBB">
      <w:rPr>
        <w:b/>
        <w:bCs/>
        <w:color w:val="3364B3"/>
        <w:sz w:val="28"/>
        <w:szCs w:val="28"/>
      </w:rPr>
      <w:t>:</w:t>
    </w:r>
    <w:r w:rsidR="00372B87">
      <w:rPr>
        <w:b/>
        <w:bCs/>
        <w:color w:val="3364B3"/>
        <w:sz w:val="28"/>
        <w:szCs w:val="28"/>
      </w:rPr>
      <w:t xml:space="preserve"> Joint Venture</w:t>
    </w:r>
  </w:p>
  <w:p w14:paraId="5974ADFC" w14:textId="58EC9C72" w:rsidR="004D6D8C" w:rsidRPr="00FD5CB8" w:rsidRDefault="004D6D8C" w:rsidP="00FD5CB8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</w:rPr>
    </w:pPr>
    <w:bookmarkStart w:id="0" w:name="_Hlk119679391"/>
    <w:bookmarkStart w:id="1" w:name="_Hlk119679392"/>
    <w:bookmarkStart w:id="2" w:name="_Hlk119679406"/>
    <w:bookmarkStart w:id="3" w:name="_Hlk119679407"/>
    <w:bookmarkStart w:id="4" w:name="_Hlk119679497"/>
    <w:bookmarkStart w:id="5" w:name="_Hlk119679498"/>
    <w:bookmarkStart w:id="6" w:name="_Hlk119679525"/>
    <w:bookmarkStart w:id="7" w:name="_Hlk119679526"/>
    <w:bookmarkStart w:id="8" w:name="_Hlk119679604"/>
    <w:bookmarkStart w:id="9" w:name="_Hlk119679605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431AEA" w14:textId="5E4E7954" w:rsidR="0095241B" w:rsidRPr="00FD5CB8" w:rsidRDefault="0095241B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EFF8" w14:textId="77777777" w:rsidR="003D0042" w:rsidRDefault="003D004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7E4A" w14:textId="4AFBFECD" w:rsidR="002B7C37" w:rsidRPr="00372B87" w:rsidRDefault="000D692D" w:rsidP="00C246C7">
    <w:pPr>
      <w:pStyle w:val="Kopfzeile"/>
      <w:ind w:left="1843" w:right="1418" w:hanging="1843"/>
      <w:rPr>
        <w:b/>
        <w:bCs/>
        <w:color w:val="3364B3"/>
        <w:sz w:val="28"/>
        <w:szCs w:val="28"/>
        <w:lang w:val="en-US"/>
      </w:rPr>
    </w:pPr>
    <w:r>
      <w:rPr>
        <w:b/>
        <w:bCs/>
        <w:noProof/>
        <w:color w:val="3364B3"/>
        <w:sz w:val="28"/>
        <w:szCs w:val="28"/>
      </w:rPr>
      <w:drawing>
        <wp:anchor distT="0" distB="0" distL="114300" distR="114300" simplePos="0" relativeHeight="251667456" behindDoc="0" locked="0" layoutInCell="1" allowOverlap="1" wp14:anchorId="408428A0" wp14:editId="2DD4A2EF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464400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B6CA5" w:rsidRPr="00372B87">
      <w:rPr>
        <w:b/>
        <w:bCs/>
        <w:color w:val="3364B3"/>
        <w:sz w:val="28"/>
        <w:szCs w:val="28"/>
        <w:lang w:val="en-US"/>
      </w:rPr>
      <w:t>Arbeitsblatt</w:t>
    </w:r>
    <w:proofErr w:type="spellEnd"/>
    <w:r w:rsidR="000B58EE" w:rsidRPr="00372B87">
      <w:rPr>
        <w:b/>
        <w:bCs/>
        <w:color w:val="3364B3"/>
        <w:sz w:val="28"/>
        <w:szCs w:val="28"/>
        <w:lang w:val="en-US"/>
      </w:rPr>
      <w:t>:</w:t>
    </w:r>
    <w:r w:rsidR="00015035">
      <w:rPr>
        <w:b/>
        <w:bCs/>
        <w:color w:val="3364B3"/>
        <w:sz w:val="28"/>
        <w:szCs w:val="28"/>
        <w:lang w:val="en-US"/>
      </w:rPr>
      <w:t xml:space="preserve"> Case Study</w:t>
    </w:r>
    <w:r w:rsidR="00372B87" w:rsidRPr="00372B87">
      <w:rPr>
        <w:b/>
        <w:bCs/>
        <w:color w:val="3364B3"/>
        <w:sz w:val="28"/>
        <w:szCs w:val="28"/>
        <w:lang w:val="en-US"/>
      </w:rPr>
      <w:t xml:space="preserve"> – Joint Venture</w:t>
    </w:r>
    <w:r w:rsidRPr="00372B87">
      <w:rPr>
        <w:b/>
        <w:bCs/>
        <w:noProof/>
        <w:color w:val="3364B3"/>
        <w:sz w:val="28"/>
        <w:szCs w:val="28"/>
        <w:lang w:val="en-US"/>
      </w:rPr>
      <w:t xml:space="preserve"> </w:t>
    </w:r>
  </w:p>
  <w:p w14:paraId="58070DB6" w14:textId="0BEFC224" w:rsidR="00C727F7" w:rsidRPr="00372B87" w:rsidRDefault="00C727F7" w:rsidP="00FD5CB8">
    <w:pPr>
      <w:pStyle w:val="Kopfzeile"/>
      <w:spacing w:line="264" w:lineRule="auto"/>
      <w:ind w:left="3828" w:right="1418" w:hanging="1985"/>
      <w:rPr>
        <w:b/>
        <w:bCs/>
        <w:color w:val="3364B3"/>
        <w:sz w:val="16"/>
        <w:szCs w:val="28"/>
        <w:lang w:val="en-US"/>
      </w:rPr>
    </w:pPr>
  </w:p>
  <w:p w14:paraId="7D221DC6" w14:textId="77777777" w:rsidR="00863ACE" w:rsidRPr="00372B87" w:rsidRDefault="00863ACE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5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29" w15:restartNumberingAfterBreak="0">
    <w:nsid w:val="562C29AF"/>
    <w:multiLevelType w:val="multilevel"/>
    <w:tmpl w:val="8D86C190"/>
    <w:numStyleLink w:val="Aufzhlung2"/>
  </w:abstractNum>
  <w:abstractNum w:abstractNumId="30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2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4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8407003">
    <w:abstractNumId w:val="30"/>
  </w:num>
  <w:num w:numId="2" w16cid:durableId="1628929985">
    <w:abstractNumId w:val="34"/>
  </w:num>
  <w:num w:numId="3" w16cid:durableId="1441025855">
    <w:abstractNumId w:val="20"/>
  </w:num>
  <w:num w:numId="4" w16cid:durableId="719550532">
    <w:abstractNumId w:val="7"/>
  </w:num>
  <w:num w:numId="5" w16cid:durableId="1185169714">
    <w:abstractNumId w:val="10"/>
  </w:num>
  <w:num w:numId="6" w16cid:durableId="953905843">
    <w:abstractNumId w:val="31"/>
  </w:num>
  <w:num w:numId="7" w16cid:durableId="1624578363">
    <w:abstractNumId w:val="19"/>
  </w:num>
  <w:num w:numId="8" w16cid:durableId="1064529393">
    <w:abstractNumId w:val="0"/>
  </w:num>
  <w:num w:numId="9" w16cid:durableId="867913654">
    <w:abstractNumId w:val="0"/>
  </w:num>
  <w:num w:numId="10" w16cid:durableId="188834015">
    <w:abstractNumId w:val="31"/>
  </w:num>
  <w:num w:numId="11" w16cid:durableId="907574623">
    <w:abstractNumId w:val="8"/>
  </w:num>
  <w:num w:numId="12" w16cid:durableId="1381634333">
    <w:abstractNumId w:val="24"/>
  </w:num>
  <w:num w:numId="13" w16cid:durableId="715616576">
    <w:abstractNumId w:val="33"/>
  </w:num>
  <w:num w:numId="14" w16cid:durableId="928194424">
    <w:abstractNumId w:val="25"/>
  </w:num>
  <w:num w:numId="15" w16cid:durableId="229002979">
    <w:abstractNumId w:val="2"/>
  </w:num>
  <w:num w:numId="16" w16cid:durableId="1219786512">
    <w:abstractNumId w:val="23"/>
  </w:num>
  <w:num w:numId="17" w16cid:durableId="1087582923">
    <w:abstractNumId w:val="1"/>
  </w:num>
  <w:num w:numId="18" w16cid:durableId="1184130250">
    <w:abstractNumId w:val="5"/>
  </w:num>
  <w:num w:numId="19" w16cid:durableId="1612663071">
    <w:abstractNumId w:val="28"/>
  </w:num>
  <w:num w:numId="20" w16cid:durableId="1009258310">
    <w:abstractNumId w:val="16"/>
  </w:num>
  <w:num w:numId="21" w16cid:durableId="581450258">
    <w:abstractNumId w:val="11"/>
  </w:num>
  <w:num w:numId="22" w16cid:durableId="672950758">
    <w:abstractNumId w:val="6"/>
  </w:num>
  <w:num w:numId="23" w16cid:durableId="1986621393">
    <w:abstractNumId w:val="14"/>
  </w:num>
  <w:num w:numId="24" w16cid:durableId="135028819">
    <w:abstractNumId w:val="32"/>
  </w:num>
  <w:num w:numId="25" w16cid:durableId="2146972588">
    <w:abstractNumId w:val="18"/>
  </w:num>
  <w:num w:numId="26" w16cid:durableId="1126772146">
    <w:abstractNumId w:val="21"/>
  </w:num>
  <w:num w:numId="27" w16cid:durableId="1242058639">
    <w:abstractNumId w:val="15"/>
  </w:num>
  <w:num w:numId="28" w16cid:durableId="1071662397">
    <w:abstractNumId w:val="26"/>
  </w:num>
  <w:num w:numId="29" w16cid:durableId="1367372145">
    <w:abstractNumId w:val="12"/>
  </w:num>
  <w:num w:numId="30" w16cid:durableId="992837325">
    <w:abstractNumId w:val="13"/>
  </w:num>
  <w:num w:numId="31" w16cid:durableId="1652522727">
    <w:abstractNumId w:val="29"/>
  </w:num>
  <w:num w:numId="32" w16cid:durableId="811480739">
    <w:abstractNumId w:val="27"/>
  </w:num>
  <w:num w:numId="33" w16cid:durableId="1863008833">
    <w:abstractNumId w:val="9"/>
  </w:num>
  <w:num w:numId="34" w16cid:durableId="762191084">
    <w:abstractNumId w:val="3"/>
  </w:num>
  <w:num w:numId="35" w16cid:durableId="306059380">
    <w:abstractNumId w:val="17"/>
  </w:num>
  <w:num w:numId="36" w16cid:durableId="95104400">
    <w:abstractNumId w:val="22"/>
  </w:num>
  <w:num w:numId="37" w16cid:durableId="300696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15035"/>
    <w:rsid w:val="000629E2"/>
    <w:rsid w:val="00071C7A"/>
    <w:rsid w:val="000A0B81"/>
    <w:rsid w:val="000A3BBD"/>
    <w:rsid w:val="000B58EE"/>
    <w:rsid w:val="000D692D"/>
    <w:rsid w:val="00136442"/>
    <w:rsid w:val="00155F8C"/>
    <w:rsid w:val="001A339E"/>
    <w:rsid w:val="0020106A"/>
    <w:rsid w:val="00207626"/>
    <w:rsid w:val="00216F3E"/>
    <w:rsid w:val="00226FEB"/>
    <w:rsid w:val="00236B86"/>
    <w:rsid w:val="00245213"/>
    <w:rsid w:val="00251453"/>
    <w:rsid w:val="00251BC7"/>
    <w:rsid w:val="002959D5"/>
    <w:rsid w:val="002A4D87"/>
    <w:rsid w:val="002B57B4"/>
    <w:rsid w:val="002B59D4"/>
    <w:rsid w:val="002B7C37"/>
    <w:rsid w:val="00357BC6"/>
    <w:rsid w:val="00372B87"/>
    <w:rsid w:val="003D0042"/>
    <w:rsid w:val="003E370B"/>
    <w:rsid w:val="00400736"/>
    <w:rsid w:val="00431B15"/>
    <w:rsid w:val="004C6A06"/>
    <w:rsid w:val="004D6D8C"/>
    <w:rsid w:val="004D71AB"/>
    <w:rsid w:val="00576D23"/>
    <w:rsid w:val="005A1355"/>
    <w:rsid w:val="005B7351"/>
    <w:rsid w:val="005D027B"/>
    <w:rsid w:val="005F22F4"/>
    <w:rsid w:val="00601C54"/>
    <w:rsid w:val="0060495F"/>
    <w:rsid w:val="0066675D"/>
    <w:rsid w:val="006811BB"/>
    <w:rsid w:val="0068727B"/>
    <w:rsid w:val="006D760C"/>
    <w:rsid w:val="006F4EE8"/>
    <w:rsid w:val="00704586"/>
    <w:rsid w:val="00715588"/>
    <w:rsid w:val="00744676"/>
    <w:rsid w:val="00756660"/>
    <w:rsid w:val="0077317A"/>
    <w:rsid w:val="00781DE7"/>
    <w:rsid w:val="007961C2"/>
    <w:rsid w:val="007B7F2A"/>
    <w:rsid w:val="007F12B7"/>
    <w:rsid w:val="00811C15"/>
    <w:rsid w:val="0082323F"/>
    <w:rsid w:val="00863ACE"/>
    <w:rsid w:val="00866BBB"/>
    <w:rsid w:val="0088329F"/>
    <w:rsid w:val="0088503D"/>
    <w:rsid w:val="008A29EC"/>
    <w:rsid w:val="008A740D"/>
    <w:rsid w:val="0095241B"/>
    <w:rsid w:val="009815D9"/>
    <w:rsid w:val="00991123"/>
    <w:rsid w:val="00992A0F"/>
    <w:rsid w:val="00997037"/>
    <w:rsid w:val="00A007CE"/>
    <w:rsid w:val="00A40E41"/>
    <w:rsid w:val="00A56035"/>
    <w:rsid w:val="00A949EF"/>
    <w:rsid w:val="00AD09E3"/>
    <w:rsid w:val="00AE158D"/>
    <w:rsid w:val="00AE3992"/>
    <w:rsid w:val="00AF5FEE"/>
    <w:rsid w:val="00B20F3C"/>
    <w:rsid w:val="00B45D7A"/>
    <w:rsid w:val="00B816ED"/>
    <w:rsid w:val="00B93063"/>
    <w:rsid w:val="00B96198"/>
    <w:rsid w:val="00BD3C89"/>
    <w:rsid w:val="00C246C7"/>
    <w:rsid w:val="00C5044C"/>
    <w:rsid w:val="00C7155F"/>
    <w:rsid w:val="00C727F7"/>
    <w:rsid w:val="00C85351"/>
    <w:rsid w:val="00C934A0"/>
    <w:rsid w:val="00CA491B"/>
    <w:rsid w:val="00CC4072"/>
    <w:rsid w:val="00CC7518"/>
    <w:rsid w:val="00D108B6"/>
    <w:rsid w:val="00D15316"/>
    <w:rsid w:val="00D37C28"/>
    <w:rsid w:val="00D733CC"/>
    <w:rsid w:val="00D73D0A"/>
    <w:rsid w:val="00D84D89"/>
    <w:rsid w:val="00D94F5F"/>
    <w:rsid w:val="00D96EC7"/>
    <w:rsid w:val="00DB6CA5"/>
    <w:rsid w:val="00DC484E"/>
    <w:rsid w:val="00E1604D"/>
    <w:rsid w:val="00E4580B"/>
    <w:rsid w:val="00E54DEF"/>
    <w:rsid w:val="00E65B76"/>
    <w:rsid w:val="00E901B9"/>
    <w:rsid w:val="00E96511"/>
    <w:rsid w:val="00EC795A"/>
    <w:rsid w:val="00EC7A8C"/>
    <w:rsid w:val="00ED4A94"/>
    <w:rsid w:val="00F370DC"/>
    <w:rsid w:val="00F42B3A"/>
    <w:rsid w:val="00F50D36"/>
    <w:rsid w:val="00F61381"/>
    <w:rsid w:val="00F64153"/>
    <w:rsid w:val="00F7075F"/>
    <w:rsid w:val="00FD5CB8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01C76E42-C4DC-441E-B429-CB30CEAB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character" w:styleId="Kommentarzeichen">
    <w:name w:val="annotation reference"/>
    <w:basedOn w:val="Absatz-Standardschriftart"/>
    <w:uiPriority w:val="99"/>
    <w:semiHidden/>
    <w:unhideWhenUsed/>
    <w:rsid w:val="00D84D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84D8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84D89"/>
    <w:rPr>
      <w:rFonts w:ascii="Arial" w:hAnsi="Arial" w:cs="Calibri"/>
      <w:kern w:val="20"/>
      <w:sz w:val="20"/>
      <w:szCs w:val="20"/>
      <w:shd w:val="clear" w:color="C0C0C0" w:fill="auto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4D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4D89"/>
    <w:rPr>
      <w:rFonts w:ascii="Arial" w:hAnsi="Arial" w:cs="Calibri"/>
      <w:b/>
      <w:bCs/>
      <w:kern w:val="20"/>
      <w:sz w:val="20"/>
      <w:szCs w:val="20"/>
      <w:shd w:val="clear" w:color="C0C0C0" w:fill="auto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1AB"/>
    <w:rPr>
      <w:rFonts w:ascii="Tahoma" w:hAnsi="Tahoma" w:cs="Tahoma"/>
      <w:kern w:val="20"/>
      <w:sz w:val="16"/>
      <w:szCs w:val="16"/>
      <w:shd w:val="clear" w:color="C0C0C0" w:fill="auto"/>
      <w:lang w:eastAsia="de-DE"/>
    </w:rPr>
  </w:style>
  <w:style w:type="paragraph" w:styleId="berarbeitung">
    <w:name w:val="Revision"/>
    <w:hidden/>
    <w:uiPriority w:val="99"/>
    <w:semiHidden/>
    <w:rsid w:val="0088329F"/>
    <w:pPr>
      <w:spacing w:after="0" w:line="240" w:lineRule="auto"/>
    </w:pPr>
    <w:rPr>
      <w:rFonts w:ascii="Arial" w:hAnsi="Arial" w:cs="Calibri"/>
      <w:kern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Nazarkiewicz</dc:creator>
  <cp:keywords/>
  <dc:description/>
  <cp:lastModifiedBy>Holger Finke</cp:lastModifiedBy>
  <cp:revision>20</cp:revision>
  <dcterms:created xsi:type="dcterms:W3CDTF">2022-12-21T11:11:00Z</dcterms:created>
  <dcterms:modified xsi:type="dcterms:W3CDTF">2024-03-17T00:30:00Z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2023-06-21T07:37:52Z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1e745b19-91dc-44cf-9f7f-1a8fc73c15ba</vt:lpwstr>
  </property>
  <property fmtid="{D5CDD505-2E9C-101B-9397-08002B2CF9AE}" pid="8" name="MSIP_Label_defa4170-0d19-0005-0004-bc88714345d2_ContentBits">
    <vt:lpwstr>0</vt:lpwstr>
  </property>
</Properties>
</file>